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A6" w:rsidRDefault="007C62A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C62A6" w:rsidTr="007C62A6">
        <w:tc>
          <w:tcPr>
            <w:tcW w:w="9571" w:type="dxa"/>
          </w:tcPr>
          <w:p w:rsid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 w:rsidRPr="00960C2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>для группы 1</w:t>
            </w:r>
          </w:p>
          <w:p w:rsidR="00960C2B" w:rsidRP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C62A6" w:rsidRPr="00960C2B" w:rsidRDefault="00960C2B" w:rsidP="007C62A6">
            <w:pPr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Pr="00960C2B" w:rsidRDefault="00960C2B" w:rsidP="00960C2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 xml:space="preserve">Этих животных, </w:t>
            </w:r>
            <w:r w:rsidR="007C62A6" w:rsidRPr="00022523">
              <w:rPr>
                <w:sz w:val="28"/>
                <w:szCs w:val="28"/>
                <w:shd w:val="clear" w:color="auto" w:fill="FFFFFF"/>
              </w:rPr>
              <w:t>применяли</w:t>
            </w:r>
            <w:r w:rsidR="007C62A6" w:rsidRPr="00022523">
              <w:rPr>
                <w:color w:val="993300"/>
                <w:sz w:val="28"/>
                <w:szCs w:val="28"/>
                <w:shd w:val="clear" w:color="auto" w:fill="FFFFFF"/>
              </w:rPr>
              <w:t xml:space="preserve"> </w:t>
            </w:r>
            <w:r w:rsidR="007C62A6" w:rsidRPr="00022523">
              <w:rPr>
                <w:sz w:val="28"/>
                <w:szCs w:val="28"/>
                <w:shd w:val="clear" w:color="auto" w:fill="FFFFFF"/>
              </w:rPr>
              <w:t>как транспортную силу, особенно в артиллерии.</w:t>
            </w:r>
          </w:p>
          <w:p w:rsidR="007C62A6" w:rsidRPr="00022523" w:rsidRDefault="007C62A6" w:rsidP="007C62A6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1042CEE" wp14:editId="783C9EF1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133985</wp:posOffset>
                  </wp:positionV>
                  <wp:extent cx="3220720" cy="763905"/>
                  <wp:effectExtent l="0" t="0" r="0" b="0"/>
                  <wp:wrapTight wrapText="bothSides">
                    <wp:wrapPolygon edited="0">
                      <wp:start x="0" y="0"/>
                      <wp:lineTo x="0" y="21007"/>
                      <wp:lineTo x="21464" y="21007"/>
                      <wp:lineTo x="21464" y="0"/>
                      <wp:lineTo x="0" y="0"/>
                    </wp:wrapPolygon>
                  </wp:wrapTight>
                  <wp:docPr id="2" name="Рисунок 2" descr="http://wiki-sibiriada.ru/images/8/86/%D0%A0%D0%B5%D0%B1%D1%83%D1%81_%D0%BB%D0%BE%D1%88%D0%B0%D0%B4%D1%8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ki-sibiriada.ru/images/8/86/%D0%A0%D0%B5%D0%B1%D1%83%D1%81_%D0%BB%D0%BE%D1%88%D0%B0%D0%B4%D1%8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720" cy="76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62A6" w:rsidRPr="00022523" w:rsidRDefault="007C62A6" w:rsidP="007C62A6">
            <w:pPr>
              <w:jc w:val="both"/>
              <w:rPr>
                <w:sz w:val="28"/>
                <w:szCs w:val="28"/>
              </w:rPr>
            </w:pPr>
          </w:p>
          <w:p w:rsidR="007C62A6" w:rsidRPr="007909DD" w:rsidRDefault="007C62A6" w:rsidP="007C62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2A6" w:rsidRDefault="007C62A6"/>
        </w:tc>
      </w:tr>
      <w:tr w:rsidR="007C62A6" w:rsidTr="007C62A6">
        <w:tc>
          <w:tcPr>
            <w:tcW w:w="9571" w:type="dxa"/>
          </w:tcPr>
          <w:p w:rsidR="007C62A6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 xml:space="preserve">для группы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</w:p>
          <w:p w:rsidR="00960C2B" w:rsidRP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Pr="00022523" w:rsidRDefault="00960C2B" w:rsidP="00960C2B">
            <w:pPr>
              <w:jc w:val="both"/>
              <w:rPr>
                <w:sz w:val="28"/>
                <w:szCs w:val="28"/>
              </w:rPr>
            </w:pP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Данных птиц использовали для передачи сообщений?</w:t>
            </w:r>
          </w:p>
          <w:p w:rsidR="007C62A6" w:rsidRPr="00960C2B" w:rsidRDefault="007C62A6"/>
          <w:p w:rsidR="007C62A6" w:rsidRDefault="007C62A6">
            <w:r w:rsidRPr="00022523">
              <w:rPr>
                <w:noProof/>
              </w:rPr>
              <w:drawing>
                <wp:inline distT="0" distB="0" distL="0" distR="0" wp14:anchorId="6D9D5050" wp14:editId="471F0DA4">
                  <wp:extent cx="3073631" cy="668740"/>
                  <wp:effectExtent l="0" t="0" r="0" b="0"/>
                  <wp:docPr id="3" name="Рисунок 3" descr="http://ya-uchitel.ru/_ld/170/04874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a-uchitel.ru/_ld/170/04874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408" cy="676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62A6" w:rsidTr="007C62A6">
        <w:tc>
          <w:tcPr>
            <w:tcW w:w="9571" w:type="dxa"/>
          </w:tcPr>
          <w:p w:rsidR="007C62A6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 xml:space="preserve">для группы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</w:p>
          <w:p w:rsidR="00960C2B" w:rsidRP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Этих животных, использовали для подрыва танков во время Великой Отечественной войны.</w:t>
            </w:r>
          </w:p>
          <w:p w:rsidR="007C62A6" w:rsidRPr="00022523" w:rsidRDefault="007C62A6" w:rsidP="007C62A6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2A6" w:rsidRPr="007C62A6" w:rsidRDefault="007C62A6" w:rsidP="007C62A6">
            <w:pPr>
              <w:ind w:left="360"/>
              <w:jc w:val="both"/>
              <w:rPr>
                <w:sz w:val="28"/>
                <w:szCs w:val="28"/>
              </w:rPr>
            </w:pPr>
            <w:r w:rsidRPr="00022523">
              <w:rPr>
                <w:noProof/>
              </w:rPr>
              <w:drawing>
                <wp:inline distT="0" distB="0" distL="0" distR="0" wp14:anchorId="24A63745" wp14:editId="17A327F0">
                  <wp:extent cx="3070746" cy="764275"/>
                  <wp:effectExtent l="0" t="0" r="0" b="0"/>
                  <wp:docPr id="4" name="Рисунок 4" descr="http://ya-uchitel.ru/_ld/170/548249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ya-uchitel.ru/_ld/170/548249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397" cy="765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62A6" w:rsidTr="007C62A6">
        <w:tc>
          <w:tcPr>
            <w:tcW w:w="9571" w:type="dxa"/>
          </w:tcPr>
          <w:p w:rsidR="007C62A6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 xml:space="preserve">для группы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4</w:t>
            </w:r>
          </w:p>
          <w:p w:rsidR="00960C2B" w:rsidRP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имя собаки, которая отличилась во многих военных операциях в Великой Отечественной войне. Она должна была участвовать даже в параде по случаю Победы. </w:t>
            </w:r>
          </w:p>
          <w:p w:rsidR="007C62A6" w:rsidRPr="00022523" w:rsidRDefault="007C62A6" w:rsidP="007C62A6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2A6" w:rsidRPr="00022523" w:rsidRDefault="007C62A6" w:rsidP="007C62A6">
            <w:pPr>
              <w:ind w:left="360"/>
              <w:jc w:val="both"/>
              <w:rPr>
                <w:sz w:val="28"/>
                <w:szCs w:val="28"/>
              </w:rPr>
            </w:pPr>
            <w:r w:rsidRPr="00022523">
              <w:rPr>
                <w:noProof/>
              </w:rPr>
              <w:drawing>
                <wp:inline distT="0" distB="0" distL="0" distR="0" wp14:anchorId="1F162DD7" wp14:editId="30E945EE">
                  <wp:extent cx="3983252" cy="782425"/>
                  <wp:effectExtent l="0" t="0" r="0" b="0"/>
                  <wp:docPr id="5" name="Рисунок 5" descr="http://ya-uchitel.ru/_ld/170/836465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ya-uchitel.ru/_ld/170/836465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3083" cy="784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62A6" w:rsidRDefault="007C62A6"/>
          <w:p w:rsidR="007C62A6" w:rsidRDefault="007C62A6"/>
        </w:tc>
      </w:tr>
      <w:tr w:rsidR="007C62A6" w:rsidTr="007C62A6">
        <w:tc>
          <w:tcPr>
            <w:tcW w:w="9571" w:type="dxa"/>
          </w:tcPr>
          <w:p w:rsidR="00960C2B" w:rsidRPr="00960C2B" w:rsidRDefault="00960C2B" w:rsidP="00960C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lastRenderedPageBreak/>
              <w:t>Задание №</w:t>
            </w:r>
            <w:r w:rsidRPr="00960C2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 xml:space="preserve">для группы </w:t>
            </w:r>
            <w:r w:rsidRPr="00960C2B">
              <w:rPr>
                <w:b/>
                <w:color w:val="000000"/>
                <w:sz w:val="28"/>
                <w:szCs w:val="28"/>
              </w:rPr>
              <w:t>5</w:t>
            </w:r>
          </w:p>
          <w:p w:rsidR="007C62A6" w:rsidRDefault="007C62A6" w:rsidP="007C62A6">
            <w:pPr>
              <w:jc w:val="both"/>
              <w:rPr>
                <w:sz w:val="28"/>
                <w:szCs w:val="28"/>
              </w:rPr>
            </w:pPr>
          </w:p>
          <w:p w:rsidR="007C62A6" w:rsidRDefault="00960C2B" w:rsidP="007C62A6">
            <w:pPr>
              <w:jc w:val="both"/>
              <w:rPr>
                <w:color w:val="000000"/>
                <w:sz w:val="28"/>
              </w:rPr>
            </w:pPr>
            <w:r w:rsidRPr="00960C2B">
              <w:rPr>
                <w:sz w:val="28"/>
                <w:szCs w:val="28"/>
              </w:rPr>
              <w:t xml:space="preserve"> 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Default="00960C2B" w:rsidP="00960C2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0C2B">
              <w:t xml:space="preserve">   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Этих животных использовали для тяговой силы перемещения пушек.</w:t>
            </w:r>
          </w:p>
          <w:p w:rsidR="007C62A6" w:rsidRPr="00022523" w:rsidRDefault="00960C2B" w:rsidP="007C62A6">
            <w:pPr>
              <w:ind w:left="360"/>
              <w:jc w:val="both"/>
              <w:rPr>
                <w:sz w:val="28"/>
                <w:szCs w:val="28"/>
              </w:rPr>
            </w:pPr>
            <w:r w:rsidRPr="00022523">
              <w:rPr>
                <w:noProof/>
              </w:rPr>
              <w:drawing>
                <wp:inline distT="0" distB="0" distL="0" distR="0" wp14:anchorId="6DC13358" wp14:editId="27DBA497">
                  <wp:extent cx="2828041" cy="791852"/>
                  <wp:effectExtent l="0" t="0" r="0" b="8255"/>
                  <wp:docPr id="6" name="Рисунок 6" descr="http://1dd.ru/golovolomki/20-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1dd.ru/golovolomki/20-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7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62A6" w:rsidRPr="00960C2B" w:rsidRDefault="007C62A6">
            <w:pPr>
              <w:rPr>
                <w:lang w:val="en-US"/>
              </w:rPr>
            </w:pPr>
          </w:p>
        </w:tc>
      </w:tr>
      <w:tr w:rsidR="007C62A6" w:rsidTr="007C62A6">
        <w:tc>
          <w:tcPr>
            <w:tcW w:w="9571" w:type="dxa"/>
          </w:tcPr>
          <w:p w:rsidR="007C62A6" w:rsidRPr="00960C2B" w:rsidRDefault="00960C2B" w:rsidP="007C62A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 w:rsidRPr="00960C2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35ED3">
              <w:rPr>
                <w:b/>
                <w:color w:val="000000"/>
                <w:sz w:val="28"/>
                <w:szCs w:val="28"/>
              </w:rPr>
              <w:t xml:space="preserve">для группы </w:t>
            </w:r>
            <w:r w:rsidRPr="00960C2B">
              <w:rPr>
                <w:b/>
                <w:color w:val="000000"/>
                <w:sz w:val="28"/>
                <w:szCs w:val="28"/>
              </w:rPr>
              <w:t>6</w:t>
            </w:r>
          </w:p>
          <w:p w:rsidR="007C62A6" w:rsidRPr="00960C2B" w:rsidRDefault="00960C2B" w:rsidP="00960C2B">
            <w:pPr>
              <w:jc w:val="both"/>
              <w:rPr>
                <w:color w:val="000000"/>
                <w:sz w:val="28"/>
              </w:rPr>
            </w:pPr>
            <w:r w:rsidRPr="00960C2B">
              <w:rPr>
                <w:sz w:val="28"/>
                <w:szCs w:val="28"/>
              </w:rPr>
              <w:t xml:space="preserve"> 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Default="00960C2B" w:rsidP="00960C2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Благодаря своей чувствител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ьности эти животные безошибочно</w:t>
            </w:r>
            <w:r w:rsidRPr="00960C2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определяли приближение надвигающейся бомбардировки, активно выражали свое беспокойство и, таким образом, предупреждали своих хозяев о приближающейся опасности.</w:t>
            </w:r>
          </w:p>
          <w:p w:rsidR="007C62A6" w:rsidRPr="00960C2B" w:rsidRDefault="00960C2B" w:rsidP="00960C2B">
            <w:pPr>
              <w:ind w:left="360"/>
              <w:jc w:val="both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022523">
              <w:rPr>
                <w:noProof/>
              </w:rPr>
              <w:drawing>
                <wp:inline distT="0" distB="0" distL="0" distR="0" wp14:anchorId="10851E7A" wp14:editId="5DEEEB16">
                  <wp:extent cx="2825086" cy="770039"/>
                  <wp:effectExtent l="0" t="0" r="0" b="0"/>
                  <wp:docPr id="8" name="Рисунок 8" descr="https://kindbi.com/images/rebus/kusght34tg8734t782g8t7v2378tv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indbi.com/images/rebus/kusght34tg8734t782g8t7v2378tv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438" cy="771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62A6" w:rsidTr="007C62A6">
        <w:tc>
          <w:tcPr>
            <w:tcW w:w="9571" w:type="dxa"/>
          </w:tcPr>
          <w:p w:rsidR="00960C2B" w:rsidRPr="00960C2B" w:rsidRDefault="00960C2B" w:rsidP="00960C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35ED3">
              <w:rPr>
                <w:b/>
                <w:color w:val="000000"/>
                <w:sz w:val="28"/>
                <w:szCs w:val="28"/>
              </w:rPr>
              <w:t>Задание №</w:t>
            </w:r>
            <w:r w:rsidRPr="00960C2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9B1785">
              <w:rPr>
                <w:b/>
                <w:color w:val="000000"/>
                <w:sz w:val="28"/>
                <w:szCs w:val="28"/>
              </w:rPr>
              <w:t>(</w:t>
            </w:r>
            <w:r>
              <w:rPr>
                <w:b/>
                <w:color w:val="000000"/>
                <w:sz w:val="28"/>
                <w:szCs w:val="28"/>
              </w:rPr>
              <w:t>дополнительное</w:t>
            </w:r>
            <w:r w:rsidR="009B1785">
              <w:rPr>
                <w:b/>
                <w:color w:val="000000"/>
                <w:sz w:val="28"/>
                <w:szCs w:val="28"/>
              </w:rPr>
              <w:t>)</w:t>
            </w:r>
          </w:p>
          <w:p w:rsidR="007C62A6" w:rsidRPr="009B1785" w:rsidRDefault="009B1785" w:rsidP="009B1785">
            <w:pPr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C62A6">
              <w:rPr>
                <w:sz w:val="28"/>
                <w:szCs w:val="28"/>
              </w:rPr>
              <w:t>Расшифруйте и запишите слово.</w:t>
            </w:r>
            <w:r w:rsidR="007C62A6" w:rsidRPr="00B912A2">
              <w:rPr>
                <w:sz w:val="28"/>
                <w:szCs w:val="28"/>
              </w:rPr>
              <w:t xml:space="preserve"> </w:t>
            </w:r>
            <w:r w:rsidR="007C62A6" w:rsidRPr="00C35DAC">
              <w:rPr>
                <w:color w:val="000000"/>
                <w:sz w:val="28"/>
              </w:rPr>
              <w:t>Определит</w:t>
            </w:r>
            <w:r w:rsidR="007C62A6">
              <w:rPr>
                <w:color w:val="000000"/>
                <w:sz w:val="28"/>
              </w:rPr>
              <w:t>е, если</w:t>
            </w:r>
            <w:r w:rsidR="007C62A6" w:rsidRPr="00C35DAC">
              <w:rPr>
                <w:color w:val="000000"/>
                <w:sz w:val="28"/>
              </w:rPr>
              <w:t xml:space="preserve"> возможно</w:t>
            </w:r>
            <w:r w:rsidR="007C62A6">
              <w:rPr>
                <w:color w:val="000000"/>
                <w:sz w:val="28"/>
              </w:rPr>
              <w:t>,</w:t>
            </w:r>
            <w:r w:rsidR="007C62A6" w:rsidRPr="00C35DAC">
              <w:rPr>
                <w:color w:val="000000"/>
                <w:sz w:val="28"/>
              </w:rPr>
              <w:t xml:space="preserve"> одушевленн</w:t>
            </w:r>
            <w:r w:rsidR="007C62A6">
              <w:rPr>
                <w:color w:val="000000"/>
                <w:sz w:val="28"/>
              </w:rPr>
              <w:t>ость</w:t>
            </w:r>
            <w:r w:rsidR="007C62A6" w:rsidRPr="00C35DAC">
              <w:rPr>
                <w:color w:val="000000"/>
                <w:sz w:val="28"/>
              </w:rPr>
              <w:t xml:space="preserve"> или неодушевленн</w:t>
            </w:r>
            <w:r w:rsidR="007C62A6">
              <w:rPr>
                <w:color w:val="000000"/>
                <w:sz w:val="28"/>
              </w:rPr>
              <w:t>ость,</w:t>
            </w:r>
            <w:r w:rsidR="007C62A6" w:rsidRPr="00C35DAC">
              <w:rPr>
                <w:color w:val="000000"/>
                <w:sz w:val="28"/>
              </w:rPr>
              <w:t xml:space="preserve"> род</w:t>
            </w:r>
            <w:r w:rsidR="007C62A6">
              <w:rPr>
                <w:color w:val="000000"/>
                <w:sz w:val="28"/>
              </w:rPr>
              <w:t xml:space="preserve"> слова</w:t>
            </w:r>
            <w:r w:rsidR="007C62A6" w:rsidRPr="00C35DAC">
              <w:rPr>
                <w:color w:val="000000"/>
                <w:sz w:val="28"/>
              </w:rPr>
              <w:t>.</w:t>
            </w:r>
          </w:p>
          <w:p w:rsidR="007C62A6" w:rsidRPr="00022523" w:rsidRDefault="009B1785" w:rsidP="009B178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</w:t>
            </w:r>
            <w:r w:rsidR="007C62A6">
              <w:rPr>
                <w:color w:val="000000"/>
                <w:sz w:val="28"/>
                <w:szCs w:val="28"/>
                <w:shd w:val="clear" w:color="auto" w:fill="FFFFFF"/>
              </w:rPr>
              <w:t xml:space="preserve">Подсказка: </w:t>
            </w:r>
            <w:r w:rsidR="007C62A6" w:rsidRPr="00022523">
              <w:rPr>
                <w:color w:val="000000"/>
                <w:sz w:val="28"/>
                <w:szCs w:val="28"/>
                <w:shd w:val="clear" w:color="auto" w:fill="FFFFFF"/>
              </w:rPr>
              <w:t>Применение лошадей зачастую приводило к расшифровке дислокации расположение базового лагеря: отпечатки подков лошади были хорошо заметны в лесу, поэтому их заменяли на этих животных.</w:t>
            </w:r>
          </w:p>
          <w:p w:rsidR="007C62A6" w:rsidRPr="007C62A6" w:rsidRDefault="007C62A6" w:rsidP="007C62A6">
            <w:pPr>
              <w:ind w:left="360"/>
              <w:rPr>
                <w:sz w:val="28"/>
                <w:szCs w:val="28"/>
              </w:rPr>
            </w:pPr>
            <w:r w:rsidRPr="00022523">
              <w:rPr>
                <w:noProof/>
              </w:rPr>
              <w:drawing>
                <wp:inline distT="0" distB="0" distL="0" distR="0" wp14:anchorId="03E2FD67" wp14:editId="362011E4">
                  <wp:extent cx="2429065" cy="1159497"/>
                  <wp:effectExtent l="0" t="0" r="0" b="3175"/>
                  <wp:docPr id="1" name="Рисунок 1" descr="https://ds05.infourok.ru/uploads/ex/01d8/0004d04f-2280d086/hello_html_m2597d7b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1d8/0004d04f-2280d086/hello_html_m2597d7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072" cy="1156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4F6C" w:rsidRDefault="00C54F6C"/>
    <w:p w:rsidR="00C54F6C" w:rsidRDefault="00C54F6C">
      <w:bookmarkStart w:id="0" w:name="_GoBack"/>
      <w:bookmarkEnd w:id="0"/>
    </w:p>
    <w:sectPr w:rsidR="00C54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A6"/>
    <w:rsid w:val="007C62A6"/>
    <w:rsid w:val="00960C2B"/>
    <w:rsid w:val="009B1785"/>
    <w:rsid w:val="00C54F6C"/>
    <w:rsid w:val="00C7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62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2A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62A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62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2A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62A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2020-02-24T21:06:00Z</dcterms:created>
  <dcterms:modified xsi:type="dcterms:W3CDTF">2020-02-27T16:08:00Z</dcterms:modified>
</cp:coreProperties>
</file>